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0" w:rsidRDefault="005161E7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61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33767" cy="9515475"/>
            <wp:effectExtent l="0" t="0" r="0" b="0"/>
            <wp:docPr id="1" name="Рисунок 1" descr="C:\Users\User\Pictures\img20220615_1419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191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70" cy="95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11B0" w:rsidRDefault="00BE11B0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6A08" w:rsidRPr="00686A08" w:rsidRDefault="00686A08" w:rsidP="00BE11B0">
      <w:pPr>
        <w:pStyle w:val="a3"/>
        <w:numPr>
          <w:ilvl w:val="0"/>
          <w:numId w:val="3"/>
        </w:num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08">
        <w:rPr>
          <w:rFonts w:ascii="Times New Roman" w:hAnsi="Times New Roman" w:cs="Times New Roman"/>
          <w:b/>
          <w:sz w:val="28"/>
          <w:szCs w:val="28"/>
        </w:rPr>
        <w:t>Цели и намерения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Данный Порядок преследует следующие цели: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минимизирование рисков, связанных с возможным злоупотреблением в области подарков, представительских мероприятий.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 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 </w:t>
      </w:r>
    </w:p>
    <w:p w:rsidR="00BE11B0" w:rsidRDefault="00BE11B0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6A08" w:rsidRPr="00686A08" w:rsidRDefault="00686A08" w:rsidP="00BE11B0">
      <w:pPr>
        <w:pStyle w:val="a3"/>
        <w:numPr>
          <w:ilvl w:val="0"/>
          <w:numId w:val="3"/>
        </w:num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08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 и знаками делового гостеприимства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 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Порядком.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При любых сомнениях в правомерности или этичности своих действий работники учреждения обязаны поставить в известность своих непосредственных </w:t>
      </w:r>
      <w:r w:rsidRPr="00686A0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Учреждение не приемлет коррупции.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>Подарки не должны быть использованы для дачи/получения взяток или коррупции во всех ее проявлениях. Подарки и услуги, предоставляемые учреждением, передаются только от имени учреждения в целом, а не как подарок от отдельного работника учреждения.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Подарки и услуги не должны ставить под сомнение имидж или деловую репутацию учреждения или ее работника.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A08">
        <w:rPr>
          <w:rFonts w:ascii="Times New Roman" w:hAnsi="Times New Roman" w:cs="Times New Roman"/>
          <w:sz w:val="28"/>
          <w:szCs w:val="28"/>
        </w:rPr>
        <w:t xml:space="preserve"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86A08">
        <w:rPr>
          <w:rFonts w:ascii="Times New Roman" w:hAnsi="Times New Roman" w:cs="Times New Roman"/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установленном в учреждении порядке над вопросом, с которым был связан подарок или вознаграждение.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При взаимодействии с лицами, занимающими должности государственной (муниципальной) службы, следует руководствоваться нормами, регулирующими </w:t>
      </w:r>
      <w:r w:rsidRPr="00686A08">
        <w:rPr>
          <w:rFonts w:ascii="Times New Roman" w:hAnsi="Times New Roman" w:cs="Times New Roman"/>
          <w:sz w:val="28"/>
          <w:szCs w:val="28"/>
        </w:rPr>
        <w:lastRenderedPageBreak/>
        <w:t xml:space="preserve">этические нормы и правила служебного поведения государственных (муниципальных) служащих. </w:t>
      </w:r>
    </w:p>
    <w:p w:rsidR="00686A08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 xml:space="preserve">Для установления и поддержания деловых отношении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 </w:t>
      </w:r>
    </w:p>
    <w:p w:rsidR="00BE11B0" w:rsidRDefault="00BE11B0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6A08" w:rsidRPr="00686A08" w:rsidRDefault="00686A08" w:rsidP="00BE11B0">
      <w:pPr>
        <w:pStyle w:val="a3"/>
        <w:numPr>
          <w:ilvl w:val="0"/>
          <w:numId w:val="3"/>
        </w:num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08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B5544" w:rsidRDefault="00686A08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6A08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всех работников учреждения в период работы в учреждении. Настоящий Порядок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8B3817" w:rsidRDefault="008B3817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B3817" w:rsidRDefault="008B3817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B3817" w:rsidRPr="00686A08" w:rsidRDefault="008B3817" w:rsidP="00BE11B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8B3817" w:rsidRPr="00686A08" w:rsidSect="00686A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FCA"/>
    <w:multiLevelType w:val="hybridMultilevel"/>
    <w:tmpl w:val="05D2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214"/>
    <w:multiLevelType w:val="hybridMultilevel"/>
    <w:tmpl w:val="7C3E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3CB3"/>
    <w:multiLevelType w:val="hybridMultilevel"/>
    <w:tmpl w:val="DDEAD9EE"/>
    <w:lvl w:ilvl="0" w:tplc="AC86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A08"/>
    <w:rsid w:val="000C3BC5"/>
    <w:rsid w:val="005161E7"/>
    <w:rsid w:val="00686A08"/>
    <w:rsid w:val="008B3817"/>
    <w:rsid w:val="00BB5544"/>
    <w:rsid w:val="00BE11B0"/>
    <w:rsid w:val="00BE5EF0"/>
    <w:rsid w:val="00E65959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08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E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DRMpPPYAnfGIPwtcdoBK3PAjty8=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VYl4GTmJpmn13CtlevzFkGJ6OIM=</DigestValue>
    </Reference>
    <Reference URI="#idInvalidSigLnImg" Type="http://www.w3.org/2000/09/xmldsig#Object">
      <DigestMethod Algorithm="http://www.w3.org/2000/09/xmldsig#sha1"/>
      <DigestValue>yysVQ8chi7ZSXpObm+EGZgc/Hy4=</DigestValue>
    </Reference>
  </SignedInfo>
  <SignatureValue>
    iWAnqE2duKVTQHs4NID5xwr1JpbiR/Fi4Fms/A+f0QrJpOFstua98HZaNMoaxSYmFoU6xByv
    UFz7g2Ot7p9E3SYCVA/eOegLKfBdvk/xG2CIDHTZrinaabDin8O4TLutqQRVOO0W18+jEmku
    6A3rxo9lw4Pucv8DcS1h10oWvrM=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PNfSfyerP0QqU2H9CgZwYCdv23Q=</DigestValue>
      </Reference>
      <Reference URI="/word/fontTable.xml?ContentType=application/vnd.openxmlformats-officedocument.wordprocessingml.fontTable+xml">
        <DigestMethod Algorithm="http://www.w3.org/2000/09/xmldsig#sha1"/>
        <DigestValue>FFD94MFnKg0kP1Y1peK5pYJopr8=</DigestValue>
      </Reference>
      <Reference URI="/word/media/image1.jpeg?ContentType=image/jpeg">
        <DigestMethod Algorithm="http://www.w3.org/2000/09/xmldsig#sha1"/>
        <DigestValue>RpaALlN6XfQEm4UXaQ3DEXjTXtI=</DigestValue>
      </Reference>
      <Reference URI="/word/media/image2.emf?ContentType=image/x-emf">
        <DigestMethod Algorithm="http://www.w3.org/2000/09/xmldsig#sha1"/>
        <DigestValue>3UMWI1qjf4ib3T8PHwW3JXMY/Ns=</DigestValue>
      </Reference>
      <Reference URI="/word/numbering.xml?ContentType=application/vnd.openxmlformats-officedocument.wordprocessingml.numbering+xml">
        <DigestMethod Algorithm="http://www.w3.org/2000/09/xmldsig#sha1"/>
        <DigestValue>4hPM6R2cFef8SwPaWntK3epbq5g=</DigestValue>
      </Reference>
      <Reference URI="/word/settings.xml?ContentType=application/vnd.openxmlformats-officedocument.wordprocessingml.settings+xml">
        <DigestMethod Algorithm="http://www.w3.org/2000/09/xmldsig#sha1"/>
        <DigestValue>QnIGzlixAGVKNIezJEXRy2Xd+rE=</DigestValue>
      </Reference>
      <Reference URI="/word/styles.xml?ContentType=application/vnd.openxmlformats-officedocument.wordprocessingml.styles+xml">
        <DigestMethod Algorithm="http://www.w3.org/2000/09/xmldsig#sha1"/>
        <DigestValue>59hy48z/d/LxBb9BH5JMLelr3Fo=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PKz0rKIsqN86rQSI7uVDTqXzrNY=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nAkBXVNlZ29lIFVJAFFgMlgAAAAAAAAAo1FgMhIAAACg7gAD5OUSAFNlZ29lIFVJAAASABIAAADMAAAAoO4AAyRRYDLMAAAAAQAAAAAAAADk5RIATjBiMljmEgDMAAAAtzE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AAAAAAAAAAAAAAAANAAAwGEAdAB1AHIAZQBMAGkAbgBlAAAA7Hc/MwAAAACqGmEyAAAEACzJEgBXaWQyYBREBOt2YTJ0aWQyV8GPRMzJEgABAAQAAAAEACjJEgCao2AyAAAEACjJEgBiDW4yAAVjBAAAWATMyRIAzMkSAAEABAAAAAQAnMkSAAAAAAD/////YMkSAJzJEgAQE24yAAVjBLcx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BQAAALzXYTJKVcIA0JESAAEAAADMkBIAeZRgMojZIADQkRIAiNkgACYAigF9CSH2CwCIAUSSEgAYkhIAc8JhMtDEQjMzM2syAQAAAFSSEgCCwmEyVW7xd1APAac7EQrQMJISAOT6CDJwlEoEOJMSAOQOkXxmEJF8uwGRfAAAAAABAAAACPBQBEAE0wA7EQrQQBXTADCUEgBaTi8x6JMKMjCSEgAokhIAeJESAAAAnQMCApF8TAAAAMgUnQMAAJ0DCKBIBFCREgAgQPV3lJMSAADpkHwIApF8/////wICkXx7AZF8uwGRfHC2nQNwtp0DqJESAJ0n8ndUby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JwJAV1TZWdvZSBVSQBRYDJYAAAAAAAAAKNRYDISAAAAoO4AA+TlEgBTZWdvZSBVSQAAEgASAAAAzAAAAKDuAAMkUWAyzAAAAAEAAAAAAAAA5OUSAE4wYjJY5hIAzAAAALcx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AAAAAAAAAAAAAAADQAAMBhAHQAdQByAGUATABpAG4AZQAAAOx3PzMAAAAAqhphMgAABAAsyRIAV2lkMmAURATrdmEydGlkMlfBj0TMyRIAAQAEAAAABAAoyRIAmqNgMgAABAAoyRIAYg1uMgAFYwQAAFgEzMkSAMzJEgABAAQAAAAEAJzJEgAAAAAA/////2DJEgCcyRIAEBNuMgAFYwS3MQ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CI2SAAAAAAAIjZIAAmAIoBDhEhGAsAiAEAAAAAAAAAAAAAAAAAAAAAAAAAAAAAAAAAAAAAAAAAAAAAAAAAAAAAAAAAAAAAAAAAAAAAcJRKBDiTEgDkDpF8ZhCRfLsBkXwAAAAAAQAAAAhQTAQAAAAAAAAAAAAAAAAAAAAAAAAAAAAAAAAAAAAAAAAAAHiREgAAAJ0DAgKRfEwAAADIFJ0DAACdAwigSARQkRIAAAAAAJSTEgAA6ZB8CAKRfP////8CApF8ewGRfLsBkXxwtp0DcLadA6iREgCdJ/J3JHM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6</cp:revision>
  <cp:lastPrinted>2022-06-15T07:46:00Z</cp:lastPrinted>
  <dcterms:created xsi:type="dcterms:W3CDTF">2022-06-10T07:46:00Z</dcterms:created>
  <dcterms:modified xsi:type="dcterms:W3CDTF">2022-06-01T07:09:00Z</dcterms:modified>
</cp:coreProperties>
</file>